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60"/>
          <w:szCs w:val="60"/>
          <w:lang w:eastAsia="zh-CN"/>
        </w:rPr>
        <w:t>洪湖市人民法院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60"/>
          <w:szCs w:val="60"/>
          <w:lang w:eastAsia="zh-CN"/>
        </w:rPr>
        <w:t>公布失信被执行人名单的公告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60"/>
          <w:szCs w:val="60"/>
          <w:lang w:eastAsia="zh-CN"/>
        </w:rPr>
        <w:t>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进一步加大执行工作力度，切实保护当事人的合法权益，惩戒失信违法，树立司法权威，根据《最高人民法院关于公布失信被执行人名单信息的若干规定》，现将不履行洪湖市人民法院生效判决、裁定确定义务的下列被执行人名单信息予以公布。</w:t>
      </w:r>
    </w:p>
    <w:tbl>
      <w:tblPr>
        <w:tblStyle w:val="4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828"/>
        <w:gridCol w:w="1647"/>
        <w:gridCol w:w="683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照  片</w:t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住        址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欠款金额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叶四平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29" name="图片 29" descr="叶四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叶四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洪湖市大沙湖农场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叶海平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57580" cy="1119505"/>
                  <wp:effectExtent l="0" t="0" r="13970" b="4445"/>
                  <wp:docPr id="30" name="图片 30" descr="F265F10BF74E1A3F580ABFCF0205F4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F265F10BF74E1A3F580ABFCF0205F4D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632" r="19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洪湖市大沙湖农场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刘重地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7415" cy="1119505"/>
                  <wp:effectExtent l="0" t="0" r="6985" b="4445"/>
                  <wp:docPr id="27" name="图片 27" descr="刘重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刘重地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龙口镇王家庙村二组66-1号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刘学军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11225" cy="1119505"/>
                  <wp:effectExtent l="0" t="0" r="3175" b="4445"/>
                  <wp:docPr id="28" name="图片 28" descr="B1AE4608670A14EDC9A4BF70C35C4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B1AE4608670A14EDC9A4BF70C35C41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3188" r="30737" b="8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武汉经济技术开发区新滩新区荆汉大道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罗新甫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12" name="图片 12" descr="罗新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罗新甫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洪湖市大同湖农场二分场唐咀村130号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罗三甫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13" name="图片 13" descr="罗三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罗三甫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洪湖市大同湖农场二分场唐咀村1号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王义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7415" cy="1119505"/>
                  <wp:effectExtent l="0" t="0" r="6985" b="4445"/>
                  <wp:docPr id="31" name="图片 31" descr="王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王义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乌林镇王洲村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彭时东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7415" cy="1119505"/>
                  <wp:effectExtent l="0" t="0" r="6985" b="4445"/>
                  <wp:docPr id="25" name="图片 25" descr="彭时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彭时东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燕窝镇街道六小区95号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熊承瑞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26" name="图片 26" descr="熊承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熊承瑞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新滩镇沿河街96号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叶小平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5" name="图片 35" descr="叶小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叶小平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老湾回族乡北河村一组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李正平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841375" cy="1119505"/>
                  <wp:effectExtent l="0" t="0" r="15875" b="4445"/>
                  <wp:docPr id="36" name="图片 36" descr="李正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李正平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洪湖市大沙湖农场新和口村1号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张国富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896620" cy="1119505"/>
                  <wp:effectExtent l="0" t="0" r="17780" b="4445"/>
                  <wp:docPr id="15" name="图片 15" descr="张国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张国富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3139" t="13897" r="19704" b="24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洪湖市乌林镇周坊村四组99号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黄国勤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7415" cy="1119505"/>
                  <wp:effectExtent l="0" t="0" r="6985" b="4445"/>
                  <wp:docPr id="23" name="图片 23" descr="黄国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黄国勤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老湾回族乡北河村一组8-3号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徐发章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4" name="图片 4" descr="徐发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徐发章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新滩镇东湖村五组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张晓元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10" name="图片 10" descr="张晓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张晓元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大同湖农场鱼跃路83号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李秋美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11" name="图片 11" descr="李秋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李秋美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大同湖农场鱼跃路83号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杨国富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3" name="图片 33" descr="杨国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杨国富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洪湖市乌林镇周坊村五组274号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游安学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" name="图片 3" descr="游安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游安学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洪湖市新滩镇民主十一巷29号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李茂畅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14" name="图片 14" descr="李茂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李茂畅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洪湖市燕窝镇五村一小区5号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张燕伟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7415" cy="1119505"/>
                  <wp:effectExtent l="0" t="0" r="6985" b="4445"/>
                  <wp:docPr id="24" name="图片 24" descr="张燕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张燕伟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洪湖市大沙湖农场桃源村149号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张玉红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8" name="图片 38" descr="张玉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张玉红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洪湖市大沙湖农场窑沟二村51号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王凯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16" name="图片 16" descr="王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王凯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乌林镇茅埠村一组26号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叶发山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4" name="图片 34" descr="叶发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叶发山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洪湖市乌林镇叶洲村八组448-1号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裴后军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7415" cy="1275080"/>
                  <wp:effectExtent l="0" t="0" r="6985" b="1270"/>
                  <wp:docPr id="40" name="图片 40" descr="裴后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裴后军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7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燕窝镇洲脚村一小区86号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柳彩青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7415" cy="1275080"/>
                  <wp:effectExtent l="0" t="0" r="6985" b="1270"/>
                  <wp:docPr id="39" name="图片 39" descr="柳彩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柳彩青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7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燕窝镇洲脚村一小区86号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赵仁红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41095"/>
                  <wp:effectExtent l="0" t="0" r="6350" b="190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4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大同湖农场同荆路196号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李雷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22" name="图片 22" descr="李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李雷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大同湖三分场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罗平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6780" cy="1116965"/>
                  <wp:effectExtent l="0" t="0" r="7620" b="6985"/>
                  <wp:docPr id="6" name="图片 6" descr="罗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罗平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大同湖农场五分场宾谦村20号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刘爱兵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2" name="图片 32" descr="刘爱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刘爱兵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乌林大道黄蓬大道266号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曾令长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18" name="图片 18" descr="曾令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曾令长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洪湖市乌林镇横堤村四组35号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汪双喜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7" name="图片 7" descr="汪双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汪双喜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洪湖市大同湖管理区园林街27号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谢先涛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8" name="图片 8" descr="谢先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谢先涛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洪湖市大同湖管理区预制厂1单元201室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夏宇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35355" cy="1151890"/>
                  <wp:effectExtent l="0" t="0" r="17145" b="10160"/>
                  <wp:docPr id="2" name="图片 2" descr="夏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夏宇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洪湖市乌林镇黄莲大道83号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曾祥平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17" name="图片 17" descr="曾祥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曾祥平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洪湖市乌林镇乌林村六组10号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潘汉明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37" name="图片 37" descr="潘汉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潘汉明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洪湖市老湾回族乡丰垸村九组23号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刘超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8050" cy="1118235"/>
                  <wp:effectExtent l="0" t="0" r="6350" b="5715"/>
                  <wp:docPr id="9" name="图片 9" descr="刘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刘超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洪湖市大同湖管理区土地管理所1栋2单元1205室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许炎奎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06780" cy="1116965"/>
                  <wp:effectExtent l="0" t="0" r="7620" b="6985"/>
                  <wp:docPr id="5" name="图片 5" descr="许炎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许炎奎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洪湖市大同湖农场五分场协合村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0.64万元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本公告的被执行人必须自登报之日起15日内到人民法院如实申报财产，履行法定义务。否则，人民法院将依法强制执行并予以制裁。对逃避、阻挠、抗拒和不协助执行者，坚决采取罚款、拘留等民事强制措施，情节严重并构成犯罪的，依照刑法有关规定追究其刑事责任。同时，欢迎社会各界人士举报被执行人的财产线索。洪湖市人民法院诉讼服务热线：12368；洪湖市人民法院举报电话：2420188、2420179、2431370。</w:t>
      </w: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6838" w:h="23811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11F64"/>
    <w:rsid w:val="01660A59"/>
    <w:rsid w:val="01741040"/>
    <w:rsid w:val="04D13BF4"/>
    <w:rsid w:val="06627AD0"/>
    <w:rsid w:val="09BD29DF"/>
    <w:rsid w:val="0AB52A5D"/>
    <w:rsid w:val="0C684F3C"/>
    <w:rsid w:val="0D8F1183"/>
    <w:rsid w:val="0FFE41EE"/>
    <w:rsid w:val="1352779B"/>
    <w:rsid w:val="15C24D8F"/>
    <w:rsid w:val="18527368"/>
    <w:rsid w:val="19D877B8"/>
    <w:rsid w:val="1AB03B64"/>
    <w:rsid w:val="209E3012"/>
    <w:rsid w:val="2AE03635"/>
    <w:rsid w:val="2F3A2FD3"/>
    <w:rsid w:val="31997FCA"/>
    <w:rsid w:val="35A525EA"/>
    <w:rsid w:val="39846F81"/>
    <w:rsid w:val="3A0B7307"/>
    <w:rsid w:val="3D1F7737"/>
    <w:rsid w:val="436D28FA"/>
    <w:rsid w:val="46D37795"/>
    <w:rsid w:val="53181E00"/>
    <w:rsid w:val="57BA2BA8"/>
    <w:rsid w:val="5AAD393B"/>
    <w:rsid w:val="5B213DBA"/>
    <w:rsid w:val="5C3469F4"/>
    <w:rsid w:val="5E394545"/>
    <w:rsid w:val="5EF3551C"/>
    <w:rsid w:val="629C6EBE"/>
    <w:rsid w:val="65D60DA9"/>
    <w:rsid w:val="67A11F64"/>
    <w:rsid w:val="682249E2"/>
    <w:rsid w:val="69270591"/>
    <w:rsid w:val="69C47663"/>
    <w:rsid w:val="709F41D4"/>
    <w:rsid w:val="70A10616"/>
    <w:rsid w:val="73BC7AAD"/>
    <w:rsid w:val="7A143E15"/>
    <w:rsid w:val="7CB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2018-08-11T02:25:00Z</dcterms:created>
  <dc:creator>Administrator</dc:creator>
  <cp:lastModifiedBy>A.洪湖天创图文广告</cp:lastModifiedBy>
  <cp:lastPrinted>2018-08-20T01:21:00Z</cp:lastPrinted>
  <dcterms:modified xsi:type="dcterms:W3CDTF">2018-08-23T02:38:55Z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